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FB" w:rsidRPr="006E1E7C" w:rsidRDefault="001A11FB" w:rsidP="001A11FB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E1E7C">
        <w:rPr>
          <w:rFonts w:ascii="Times New Roman" w:hAnsi="Times New Roman" w:cs="Times New Roman"/>
          <w:sz w:val="28"/>
          <w:szCs w:val="28"/>
        </w:rPr>
        <w:t>УТВЕРЖДЕНА</w:t>
      </w:r>
    </w:p>
    <w:p w:rsidR="001A11FB" w:rsidRPr="006E1E7C" w:rsidRDefault="001A11FB" w:rsidP="001A11FB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E1E7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A11FB" w:rsidRDefault="001A11FB" w:rsidP="001A11FB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E1E7C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1A11FB" w:rsidRDefault="001A11FB" w:rsidP="001A11FB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E1E7C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1A11FB" w:rsidRPr="006E1E7C" w:rsidRDefault="00DB7264" w:rsidP="001A11FB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марта 2024 г. № 383</w:t>
      </w:r>
      <w:bookmarkStart w:id="0" w:name="_GoBack"/>
      <w:bookmarkEnd w:id="0"/>
    </w:p>
    <w:p w:rsidR="0087743C" w:rsidRDefault="0087743C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A11FB" w:rsidRDefault="001A11FB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7743C" w:rsidRDefault="0087743C" w:rsidP="00B1332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7743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C5000" w:rsidRPr="0087743C" w:rsidRDefault="009C5000" w:rsidP="00B1332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7743C" w:rsidRPr="0087743C" w:rsidRDefault="0087743C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7743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«Энергосбережение и повышение энергетической эффективности» </w:t>
      </w:r>
    </w:p>
    <w:p w:rsidR="0087743C" w:rsidRDefault="0087743C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9C5000" w:rsidRPr="004D39B6" w:rsidRDefault="009C5000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Pr="004D39B6">
        <w:rPr>
          <w:rFonts w:ascii="Times New Roman" w:hAnsi="Times New Roman" w:cs="Times New Roman"/>
          <w:sz w:val="28"/>
          <w:szCs w:val="28"/>
        </w:rPr>
        <w:t>а Ставропольского края «Энергосбережение и повышение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D39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Программа)</w:t>
      </w:r>
    </w:p>
    <w:p w:rsidR="006D2480" w:rsidRPr="004D39B6" w:rsidRDefault="006D2480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83" w:type="dxa"/>
        <w:tblInd w:w="223" w:type="dxa"/>
        <w:tblLook w:val="01E0" w:firstRow="1" w:lastRow="1" w:firstColumn="1" w:lastColumn="1" w:noHBand="0" w:noVBand="0"/>
      </w:tblPr>
      <w:tblGrid>
        <w:gridCol w:w="2664"/>
        <w:gridCol w:w="6719"/>
      </w:tblGrid>
      <w:tr w:rsidR="00BF0A30" w:rsidRPr="004D39B6" w:rsidTr="00E26C9F">
        <w:trPr>
          <w:trHeight w:val="227"/>
        </w:trPr>
        <w:tc>
          <w:tcPr>
            <w:tcW w:w="2664" w:type="dxa"/>
          </w:tcPr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BF0A30" w:rsidRPr="004D39B6" w:rsidRDefault="00F6529B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719" w:type="dxa"/>
          </w:tcPr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омитет по муниципальному хозяйству и охране окружающей среды администрации Шпаковского муниципального округа </w:t>
            </w:r>
          </w:p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E26C9F">
        <w:trPr>
          <w:trHeight w:val="227"/>
        </w:trPr>
        <w:tc>
          <w:tcPr>
            <w:tcW w:w="2664" w:type="dxa"/>
          </w:tcPr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7200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9" w:type="dxa"/>
          </w:tcPr>
          <w:p w:rsidR="00BF0A30" w:rsidRPr="004D39B6" w:rsidRDefault="00FF5468" w:rsidP="001A11FB">
            <w:pPr>
              <w:widowControl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5F3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F0A30" w:rsidRPr="004D39B6" w:rsidTr="00E26C9F">
        <w:trPr>
          <w:trHeight w:val="227"/>
        </w:trPr>
        <w:tc>
          <w:tcPr>
            <w:tcW w:w="2664" w:type="dxa"/>
          </w:tcPr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719" w:type="dxa"/>
          </w:tcPr>
          <w:p w:rsidR="00BF0A30" w:rsidRPr="004D39B6" w:rsidRDefault="00BF0A30" w:rsidP="001A11FB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дминистрация Шпаковского муниципального округа</w:t>
            </w:r>
            <w:r w:rsidR="005F3284"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0A30" w:rsidRDefault="00BF0A30" w:rsidP="001A11FB">
            <w:pPr>
              <w:widowControl w:val="0"/>
              <w:spacing w:after="0"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1FB" w:rsidRPr="004D39B6" w:rsidRDefault="001A11FB" w:rsidP="001A11FB">
            <w:pPr>
              <w:widowControl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E26C9F">
        <w:trPr>
          <w:trHeight w:val="227"/>
        </w:trPr>
        <w:tc>
          <w:tcPr>
            <w:tcW w:w="2664" w:type="dxa"/>
          </w:tcPr>
          <w:p w:rsidR="00BF0A30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6E1E7C" w:rsidRPr="004D39B6" w:rsidRDefault="006E1E7C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9" w:type="dxa"/>
          </w:tcPr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</w:tc>
      </w:tr>
      <w:tr w:rsidR="00BF0A30" w:rsidRPr="004D39B6" w:rsidTr="00E26C9F">
        <w:trPr>
          <w:trHeight w:val="227"/>
        </w:trPr>
        <w:tc>
          <w:tcPr>
            <w:tcW w:w="2664" w:type="dxa"/>
          </w:tcPr>
          <w:p w:rsidR="00BF0A30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6E1E7C" w:rsidRPr="004D39B6" w:rsidRDefault="006E1E7C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9" w:type="dxa"/>
          </w:tcPr>
          <w:p w:rsidR="00BF0A30" w:rsidRDefault="00BF0A30" w:rsidP="001A11FB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240D6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использования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энергетических  ресурсов </w:t>
            </w:r>
          </w:p>
          <w:p w:rsidR="001A11FB" w:rsidRPr="006E1E7C" w:rsidRDefault="001A11FB" w:rsidP="001A11FB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E26C9F">
        <w:trPr>
          <w:trHeight w:val="227"/>
        </w:trPr>
        <w:tc>
          <w:tcPr>
            <w:tcW w:w="2664" w:type="dxa"/>
          </w:tcPr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719" w:type="dxa"/>
          </w:tcPr>
          <w:p w:rsidR="00BF0A30" w:rsidRDefault="00BF0A30" w:rsidP="001A11F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>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B41D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учета энергоресурсов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1A11FB" w:rsidRDefault="001A11FB" w:rsidP="001A11F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64A53" w:rsidRDefault="00D64A53" w:rsidP="001A11F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прив</w:t>
            </w:r>
            <w:r w:rsidR="00213A03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  <w:p w:rsidR="006E1E7C" w:rsidRPr="006E1E7C" w:rsidRDefault="006E1E7C" w:rsidP="001A11F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0A30" w:rsidRPr="004D39B6" w:rsidTr="00E26C9F">
        <w:trPr>
          <w:trHeight w:val="227"/>
        </w:trPr>
        <w:tc>
          <w:tcPr>
            <w:tcW w:w="2664" w:type="dxa"/>
          </w:tcPr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9" w:type="dxa"/>
          </w:tcPr>
          <w:p w:rsidR="006A5687" w:rsidRPr="00FB720E" w:rsidRDefault="005F6861" w:rsidP="00FB720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</w:rPr>
            </w:pPr>
            <w:r w:rsidRPr="00FB720E">
              <w:rPr>
                <w:rFonts w:ascii="Times New Roman" w:hAnsi="Times New Roman" w:cs="Times New Roman"/>
                <w:sz w:val="28"/>
              </w:rPr>
              <w:t>сокращение расходов бюджет</w:t>
            </w:r>
            <w:r w:rsidR="007E6DF1" w:rsidRPr="00FB720E">
              <w:rPr>
                <w:rFonts w:ascii="Times New Roman" w:hAnsi="Times New Roman" w:cs="Times New Roman"/>
                <w:sz w:val="28"/>
              </w:rPr>
              <w:t>а</w:t>
            </w:r>
            <w:r w:rsidRPr="00FB72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E6DF1" w:rsidRPr="00FB720E">
              <w:rPr>
                <w:rFonts w:ascii="Times New Roman" w:hAnsi="Times New Roman" w:cs="Times New Roman"/>
                <w:sz w:val="28"/>
              </w:rPr>
              <w:t xml:space="preserve">администрации Шпаковского округа </w:t>
            </w:r>
            <w:r w:rsidRPr="00FB720E">
              <w:rPr>
                <w:rFonts w:ascii="Times New Roman" w:hAnsi="Times New Roman" w:cs="Times New Roman"/>
                <w:sz w:val="28"/>
              </w:rPr>
              <w:t>на обеспечение энергетическими ресурсами</w:t>
            </w:r>
            <w:r w:rsidR="00700A0E" w:rsidRPr="00FB720E">
              <w:rPr>
                <w:rFonts w:ascii="Times New Roman" w:hAnsi="Times New Roman" w:cs="Times New Roman"/>
                <w:sz w:val="28"/>
              </w:rPr>
              <w:t>;</w:t>
            </w:r>
          </w:p>
          <w:p w:rsidR="006A5687" w:rsidRDefault="006A5687" w:rsidP="001A11F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317" w:rsidRDefault="0018314D" w:rsidP="001A11F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округа;</w:t>
            </w:r>
          </w:p>
          <w:p w:rsidR="001A11FB" w:rsidRDefault="001A11FB" w:rsidP="001A11F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A03" w:rsidRDefault="00213A03" w:rsidP="001A11F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11F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сокращение потерь энергетических ресурсов</w:t>
            </w:r>
            <w:r w:rsidRPr="001A11FB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r w:rsidRPr="001A11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зданиях, строениях, сооружениях находящихся в собственности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округа;</w:t>
            </w:r>
          </w:p>
          <w:p w:rsidR="001A11FB" w:rsidRDefault="001A11FB" w:rsidP="001A11F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A30" w:rsidRPr="004D39B6" w:rsidRDefault="0018314D" w:rsidP="001A11F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 w:rsidR="00E240D6">
              <w:rPr>
                <w:rFonts w:ascii="Times New Roman" w:hAnsi="Times New Roman" w:cs="Times New Roman"/>
                <w:sz w:val="28"/>
                <w:szCs w:val="28"/>
              </w:rPr>
              <w:t xml:space="preserve">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количества безопасных технологических сооружений, в том числе гидротехнических сооружений</w:t>
            </w:r>
          </w:p>
        </w:tc>
      </w:tr>
      <w:tr w:rsidR="00BF0A30" w:rsidRPr="004D39B6" w:rsidTr="00E26C9F">
        <w:trPr>
          <w:trHeight w:val="227"/>
        </w:trPr>
        <w:tc>
          <w:tcPr>
            <w:tcW w:w="2664" w:type="dxa"/>
          </w:tcPr>
          <w:p w:rsidR="00BF0A30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6E1E7C" w:rsidRPr="004D39B6" w:rsidRDefault="006E1E7C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9" w:type="dxa"/>
          </w:tcPr>
          <w:p w:rsidR="00BF0A30" w:rsidRPr="004D39B6" w:rsidRDefault="00BF0A30" w:rsidP="001A11FB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 реализуется в один этап 202</w:t>
            </w:r>
            <w:r w:rsidR="00B933D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B933D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BF0A30" w:rsidRPr="004D39B6" w:rsidTr="00E26C9F">
        <w:trPr>
          <w:trHeight w:val="227"/>
        </w:trPr>
        <w:tc>
          <w:tcPr>
            <w:tcW w:w="2664" w:type="dxa"/>
          </w:tcPr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719" w:type="dxa"/>
          </w:tcPr>
          <w:p w:rsidR="00BF0A30" w:rsidRDefault="00BF0A30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6E1E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0A7F59">
              <w:rPr>
                <w:rFonts w:ascii="Times New Roman" w:hAnsi="Times New Roman" w:cs="Times New Roman"/>
                <w:sz w:val="28"/>
                <w:szCs w:val="28"/>
              </w:rPr>
              <w:t>25024,38</w:t>
            </w:r>
            <w:r w:rsidRPr="00356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за счет средств:</w:t>
            </w:r>
          </w:p>
          <w:p w:rsidR="001A11FB" w:rsidRDefault="00CA2FF4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бюджета- </w:t>
            </w:r>
            <w:r w:rsidR="00A01576">
              <w:rPr>
                <w:rFonts w:ascii="Times New Roman" w:hAnsi="Times New Roman" w:cs="Times New Roman"/>
                <w:sz w:val="28"/>
                <w:szCs w:val="28"/>
              </w:rPr>
              <w:t>20064,94 тыс. рублей</w:t>
            </w:r>
            <w:r w:rsidR="001A11FB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1A11FB" w:rsidRDefault="001A11FB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- 0,00 тыс. рублей;</w:t>
            </w:r>
          </w:p>
          <w:p w:rsidR="001A11FB" w:rsidRDefault="001A11FB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году- 10032,47 тыс. рублей;</w:t>
            </w:r>
          </w:p>
          <w:p w:rsidR="001A11FB" w:rsidRDefault="001A11FB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году- 10032,47 тыс. рублей;</w:t>
            </w:r>
          </w:p>
          <w:p w:rsidR="001A11FB" w:rsidRDefault="0035638A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края- </w:t>
            </w:r>
            <w:r w:rsidR="000A7F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1576">
              <w:rPr>
                <w:rFonts w:ascii="Times New Roman" w:hAnsi="Times New Roman" w:cs="Times New Roman"/>
                <w:sz w:val="28"/>
                <w:szCs w:val="28"/>
              </w:rPr>
              <w:t>056</w:t>
            </w:r>
            <w:r w:rsidR="000A7F5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F082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A11FB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1A11FB" w:rsidRDefault="001A11FB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- 0,00 тыс. рублей;</w:t>
            </w:r>
          </w:p>
          <w:p w:rsidR="001A11FB" w:rsidRPr="004D39B6" w:rsidRDefault="001A11FB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528,03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1A11FB" w:rsidRDefault="001A11FB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528,03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2FF4" w:rsidRDefault="00CA2FF4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</w:t>
            </w:r>
            <w:r w:rsidR="007E0F3F">
              <w:rPr>
                <w:rFonts w:ascii="Times New Roman" w:hAnsi="Times New Roman" w:cs="Times New Roman"/>
                <w:sz w:val="28"/>
                <w:szCs w:val="28"/>
              </w:rPr>
              <w:t>3903,</w:t>
            </w:r>
            <w:r w:rsidR="001F082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A11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1F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  <w:r w:rsidR="002C1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F3284" w:rsidRDefault="00CA2FF4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="005F328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E4E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A7F59">
              <w:rPr>
                <w:rFonts w:ascii="Times New Roman" w:hAnsi="Times New Roman" w:cs="Times New Roman"/>
                <w:sz w:val="28"/>
                <w:szCs w:val="28"/>
              </w:rPr>
              <w:t>90,67</w:t>
            </w:r>
            <w:r w:rsidR="005F3284"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A11F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0A30" w:rsidRPr="004D39B6" w:rsidRDefault="00BF0A30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D26F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1E4E24">
              <w:rPr>
                <w:rFonts w:ascii="Times New Roman" w:hAnsi="Times New Roman" w:cs="Times New Roman"/>
                <w:sz w:val="28"/>
                <w:szCs w:val="28"/>
              </w:rPr>
              <w:t>2184,72</w:t>
            </w:r>
            <w:r w:rsidR="00D26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BF0A30" w:rsidRDefault="00BF0A30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D26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1576">
              <w:rPr>
                <w:rFonts w:ascii="Times New Roman" w:hAnsi="Times New Roman" w:cs="Times New Roman"/>
                <w:sz w:val="28"/>
                <w:szCs w:val="28"/>
              </w:rPr>
              <w:t>1527,</w:t>
            </w:r>
            <w:r w:rsidR="001F082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D26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6E1E7C" w:rsidRPr="004D39B6" w:rsidRDefault="006E1E7C" w:rsidP="001A11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E26C9F">
        <w:trPr>
          <w:trHeight w:val="227"/>
        </w:trPr>
        <w:tc>
          <w:tcPr>
            <w:tcW w:w="2664" w:type="dxa"/>
          </w:tcPr>
          <w:p w:rsidR="00BF0A30" w:rsidRPr="004D39B6" w:rsidRDefault="00BF0A30" w:rsidP="001A11FB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6719" w:type="dxa"/>
          </w:tcPr>
          <w:p w:rsidR="00BF0A30" w:rsidRDefault="00BF0A30" w:rsidP="001A11FB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эффективности при потреблении энергоресурсов в зданиях, строениях, сооружений находящихся в собственности  Шпаковского муниципального округа;</w:t>
            </w:r>
          </w:p>
          <w:p w:rsidR="001A11FB" w:rsidRPr="004D39B6" w:rsidRDefault="001A11FB" w:rsidP="001A11FB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14D" w:rsidRPr="004D39B6" w:rsidRDefault="0018314D" w:rsidP="001A11FB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в безопасное техническое состояние потенциально опасных инженерных сооружений, в том числе гидротехнических сооружений </w:t>
            </w:r>
          </w:p>
        </w:tc>
      </w:tr>
    </w:tbl>
    <w:p w:rsidR="00BF0A30" w:rsidRPr="004D39B6" w:rsidRDefault="00BF0A30" w:rsidP="00BF0A3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1A11FB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9B6">
        <w:rPr>
          <w:rFonts w:ascii="Times New Roman" w:hAnsi="Times New Roman" w:cs="Times New Roman"/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734892" w:rsidRDefault="00734892" w:rsidP="001A11FB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E26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основании Федерального </w:t>
      </w:r>
      <w:hyperlink r:id="rId8" w:history="1">
        <w:r w:rsidRPr="009630A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630A8">
        <w:rPr>
          <w:rFonts w:ascii="Times New Roman" w:hAnsi="Times New Roman" w:cs="Times New Roman"/>
          <w:sz w:val="28"/>
          <w:szCs w:val="28"/>
        </w:rPr>
        <w:t xml:space="preserve"> от </w:t>
      </w:r>
      <w:r w:rsidR="001A11FB">
        <w:rPr>
          <w:rFonts w:ascii="Times New Roman" w:hAnsi="Times New Roman" w:cs="Times New Roman"/>
          <w:sz w:val="28"/>
          <w:szCs w:val="28"/>
        </w:rPr>
        <w:br/>
      </w:r>
      <w:r w:rsidRPr="009630A8">
        <w:rPr>
          <w:rFonts w:ascii="Times New Roman" w:hAnsi="Times New Roman" w:cs="Times New Roman"/>
          <w:sz w:val="28"/>
          <w:szCs w:val="28"/>
        </w:rPr>
        <w:t xml:space="preserve">23 ноября 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  <w:hyperlink r:id="rId9" w:history="1">
        <w:r w:rsidRPr="009630A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9630A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декабря 2009 г. № 1225 «О требованиях к региональным и муниципальным программам в области энергосбережения и повышения энергетической эффективности», </w:t>
      </w:r>
      <w:hyperlink r:id="rId10" w:history="1">
        <w:r w:rsidRPr="009630A8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9630A8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>
        <w:rPr>
          <w:rFonts w:ascii="Times New Roman" w:hAnsi="Times New Roman" w:cs="Times New Roman"/>
          <w:sz w:val="28"/>
          <w:szCs w:val="28"/>
        </w:rPr>
        <w:t>а экономического развития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6C9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17 февраля 2010 г.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BF0A30" w:rsidRPr="004D39B6" w:rsidRDefault="00BF0A30" w:rsidP="00E26C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Комплексное решение проблем, связанных с эффективным использованием энергетических ресурсов, является одной из приоритетных задач. Рост тарифов на тепловую и электрическую энергию, опережающий уровень инфляции, приводит к повышению расходов местного бюджета, учреждений социальной сферы района, увеличению коммунальных </w:t>
      </w:r>
      <w:r w:rsidRPr="004D39B6">
        <w:rPr>
          <w:rFonts w:ascii="Times New Roman" w:hAnsi="Times New Roman" w:cs="Times New Roman"/>
          <w:sz w:val="28"/>
          <w:szCs w:val="28"/>
        </w:rPr>
        <w:lastRenderedPageBreak/>
        <w:t>платежей. Все эти негативные последствия обусловливают объективную необходимость экономии топливно-энергетических ресурсов и актуальность проведения целенаправленной политики энергосбережения.</w:t>
      </w:r>
    </w:p>
    <w:p w:rsidR="00BF0A30" w:rsidRPr="004D39B6" w:rsidRDefault="00BF0A30" w:rsidP="00E26C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Вопросы энергетической эффективности сегодня становятся инструментом повышения экономических показателей, снижения расходов  бюджета, решения природоохранных проблем. Учитывая социальную и экономическую значимость энергосберегающих мероприятий для снижения расходов бюджета, мероприятия Программы должны быть направлены на приоритетное решение задач энергосбережения.</w:t>
      </w:r>
    </w:p>
    <w:p w:rsidR="00BF0A30" w:rsidRPr="004D39B6" w:rsidRDefault="00BF0A30" w:rsidP="00E26C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Программа должна стать основным документом для организации и реализации энергосберегающей политики при одновременном решении проблемы рационального использования топливно-энергетических ресурсов и создания условий для решения социальных программ. </w:t>
      </w:r>
    </w:p>
    <w:p w:rsidR="00BF0A30" w:rsidRDefault="00BF0A30" w:rsidP="00E26C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E26C9F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2. 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D39B6">
        <w:rPr>
          <w:rFonts w:ascii="Times New Roman" w:hAnsi="Times New Roman" w:cs="Times New Roman"/>
          <w:sz w:val="28"/>
          <w:szCs w:val="28"/>
        </w:rPr>
        <w:t xml:space="preserve"> и задачи, индикаторы достижения цели Программы, </w:t>
      </w:r>
    </w:p>
    <w:p w:rsidR="00BF0A30" w:rsidRDefault="00BF0A30" w:rsidP="00E26C9F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сроки и этапы ее реализации</w:t>
      </w:r>
    </w:p>
    <w:p w:rsidR="00734892" w:rsidRPr="004D39B6" w:rsidRDefault="00734892" w:rsidP="00E26C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E26C9F">
      <w:pPr>
        <w:pStyle w:val="ConsPlusCell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Программы является повышение </w:t>
      </w:r>
      <w:r w:rsidRPr="004D39B6">
        <w:rPr>
          <w:rFonts w:ascii="Times New Roman" w:hAnsi="Times New Roman" w:cs="Times New Roman"/>
          <w:sz w:val="28"/>
          <w:szCs w:val="28"/>
        </w:rPr>
        <w:t>эффективно</w:t>
      </w:r>
      <w:r>
        <w:rPr>
          <w:rFonts w:ascii="Times New Roman" w:hAnsi="Times New Roman" w:cs="Times New Roman"/>
          <w:sz w:val="28"/>
          <w:szCs w:val="28"/>
        </w:rPr>
        <w:t xml:space="preserve">сти использования </w:t>
      </w:r>
      <w:r w:rsidRPr="004D39B6">
        <w:rPr>
          <w:rFonts w:ascii="Times New Roman" w:hAnsi="Times New Roman" w:cs="Times New Roman"/>
          <w:sz w:val="28"/>
          <w:szCs w:val="28"/>
        </w:rPr>
        <w:t>энергетических ресурсов.</w:t>
      </w:r>
    </w:p>
    <w:p w:rsidR="00BF0A30" w:rsidRDefault="00BF0A30" w:rsidP="00E26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Для достижения цели Программы нео</w:t>
      </w:r>
      <w:r>
        <w:rPr>
          <w:rFonts w:ascii="Times New Roman" w:hAnsi="Times New Roman" w:cs="Times New Roman"/>
          <w:sz w:val="28"/>
          <w:szCs w:val="28"/>
        </w:rPr>
        <w:t>бходимо решение следующих задач:</w:t>
      </w:r>
    </w:p>
    <w:p w:rsidR="00720018" w:rsidRDefault="00720018" w:rsidP="00E26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4D39B6">
        <w:rPr>
          <w:rFonts w:ascii="Times New Roman" w:hAnsi="Times New Roman" w:cs="Times New Roman"/>
          <w:bCs/>
          <w:sz w:val="28"/>
          <w:szCs w:val="28"/>
        </w:rPr>
        <w:t>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учета энергоресурсов;</w:t>
      </w:r>
    </w:p>
    <w:p w:rsidR="00BF0A30" w:rsidRPr="004D39B6" w:rsidRDefault="00720018" w:rsidP="00E26C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приведение в безопасное техническое состояние потенциально опасных инженерных сооружений, в том числе гидротехнических сооружений.</w:t>
      </w:r>
    </w:p>
    <w:p w:rsidR="00BF0A30" w:rsidRPr="004D39B6" w:rsidRDefault="003E010A" w:rsidP="00E26C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10A">
        <w:rPr>
          <w:rFonts w:ascii="Times New Roman" w:hAnsi="Times New Roman" w:cs="Times New Roman"/>
          <w:sz w:val="28"/>
          <w:szCs w:val="28"/>
        </w:rPr>
        <w:t xml:space="preserve">Сведения о достижении </w:t>
      </w:r>
      <w:proofErr w:type="gramStart"/>
      <w:r w:rsidRPr="003E010A">
        <w:rPr>
          <w:rFonts w:ascii="Times New Roman" w:hAnsi="Times New Roman" w:cs="Times New Roman"/>
          <w:sz w:val="28"/>
          <w:szCs w:val="28"/>
        </w:rPr>
        <w:t>значений индикаторов достижения цели</w:t>
      </w:r>
      <w:r w:rsidRPr="003E01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010A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Pr="003E010A">
        <w:rPr>
          <w:rFonts w:ascii="Times New Roman" w:hAnsi="Times New Roman" w:cs="Times New Roman"/>
          <w:sz w:val="28"/>
          <w:szCs w:val="28"/>
        </w:rPr>
        <w:t xml:space="preserve"> и показателей решения задач Программы приведены в приложении №</w:t>
      </w:r>
      <w:r w:rsidR="00E26C9F">
        <w:rPr>
          <w:rFonts w:ascii="Times New Roman" w:hAnsi="Times New Roman" w:cs="Times New Roman"/>
          <w:sz w:val="28"/>
          <w:szCs w:val="28"/>
        </w:rPr>
        <w:t xml:space="preserve"> </w:t>
      </w:r>
      <w:r w:rsidRPr="003E010A">
        <w:rPr>
          <w:rFonts w:ascii="Times New Roman" w:hAnsi="Times New Roman" w:cs="Times New Roman"/>
          <w:sz w:val="28"/>
          <w:szCs w:val="28"/>
        </w:rPr>
        <w:t>1</w:t>
      </w:r>
      <w:r w:rsidR="00734892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3E010A">
        <w:rPr>
          <w:rFonts w:ascii="Times New Roman" w:hAnsi="Times New Roman" w:cs="Times New Roman"/>
          <w:sz w:val="28"/>
          <w:szCs w:val="28"/>
        </w:rPr>
        <w:t>.</w:t>
      </w:r>
    </w:p>
    <w:p w:rsidR="00E26C9F" w:rsidRDefault="00E26C9F" w:rsidP="00E26C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E26C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</w:t>
      </w:r>
      <w:r w:rsidR="007200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цели Программы</w:t>
      </w:r>
    </w:p>
    <w:p w:rsidR="00BF0A30" w:rsidRDefault="00BF0A30" w:rsidP="00E26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E26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весовых коэффициентах</w:t>
      </w:r>
      <w:r w:rsidR="006E1E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присвоенных цели Программы</w:t>
      </w:r>
      <w:r w:rsidR="006E1E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CC426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риложении №</w:t>
      </w:r>
      <w:r w:rsidR="005F3284">
        <w:rPr>
          <w:rFonts w:ascii="Times New Roman" w:hAnsi="Times New Roman" w:cs="Times New Roman"/>
          <w:sz w:val="28"/>
          <w:szCs w:val="28"/>
        </w:rPr>
        <w:t>2</w:t>
      </w:r>
      <w:r w:rsidR="00734892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0A30" w:rsidRDefault="00BF0A30" w:rsidP="00E26C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E26C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9B6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рограммы</w:t>
      </w:r>
    </w:p>
    <w:p w:rsidR="00BF0A30" w:rsidRPr="004D39B6" w:rsidRDefault="00BF0A30" w:rsidP="00E26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82E" w:rsidRDefault="00F834ED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D39B6">
        <w:rPr>
          <w:rFonts w:ascii="Times New Roman" w:hAnsi="Times New Roman" w:cs="Times New Roman"/>
          <w:sz w:val="28"/>
          <w:szCs w:val="28"/>
        </w:rPr>
        <w:t xml:space="preserve">бщий </w:t>
      </w:r>
      <w:r w:rsidR="001F082E" w:rsidRPr="004D39B6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составит </w:t>
      </w:r>
      <w:r w:rsidR="001F082E">
        <w:rPr>
          <w:rFonts w:ascii="Times New Roman" w:hAnsi="Times New Roman" w:cs="Times New Roman"/>
          <w:sz w:val="28"/>
          <w:szCs w:val="28"/>
        </w:rPr>
        <w:t>25024,38</w:t>
      </w:r>
      <w:r w:rsidR="001F082E" w:rsidRPr="0035638A">
        <w:rPr>
          <w:rFonts w:ascii="Times New Roman" w:hAnsi="Times New Roman" w:cs="Times New Roman"/>
          <w:sz w:val="28"/>
          <w:szCs w:val="28"/>
        </w:rPr>
        <w:t xml:space="preserve"> </w:t>
      </w:r>
      <w:r w:rsidR="001F082E" w:rsidRPr="004D39B6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E26C9F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бюджета- 20064,94 тыс. рублей, в том числе по годам:</w:t>
      </w:r>
    </w:p>
    <w:p w:rsidR="00E26C9F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- 0,00 тыс. рублей;</w:t>
      </w:r>
    </w:p>
    <w:p w:rsidR="00E26C9F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году- 10032,47 тыс. рублей;</w:t>
      </w:r>
    </w:p>
    <w:p w:rsidR="00E26C9F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году- 10032,47 тыс. рублей;</w:t>
      </w:r>
    </w:p>
    <w:p w:rsidR="00E26C9F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- 1056,06 тыс. рублей, в том числе по </w:t>
      </w:r>
      <w:r>
        <w:rPr>
          <w:rFonts w:ascii="Times New Roman" w:hAnsi="Times New Roman" w:cs="Times New Roman"/>
          <w:sz w:val="28"/>
          <w:szCs w:val="28"/>
        </w:rPr>
        <w:lastRenderedPageBreak/>
        <w:t>годам:</w:t>
      </w:r>
    </w:p>
    <w:p w:rsidR="00E26C9F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- 0,00 тыс. рублей;</w:t>
      </w:r>
    </w:p>
    <w:p w:rsidR="00E26C9F" w:rsidRPr="004D39B6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528,03 </w:t>
      </w:r>
      <w:r w:rsidRPr="004D39B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E26C9F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528,03 </w:t>
      </w:r>
      <w:r w:rsidRPr="004D39B6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6C9F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 Ставропольского края – </w:t>
      </w:r>
      <w:r>
        <w:rPr>
          <w:rFonts w:ascii="Times New Roman" w:hAnsi="Times New Roman" w:cs="Times New Roman"/>
          <w:sz w:val="28"/>
          <w:szCs w:val="28"/>
        </w:rPr>
        <w:t>3903,38</w:t>
      </w:r>
      <w:r w:rsidRPr="004D39B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D39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по годам: </w:t>
      </w:r>
    </w:p>
    <w:p w:rsidR="00E26C9F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- 190,67</w:t>
      </w:r>
      <w:r w:rsidRPr="004D39B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6C9F" w:rsidRPr="004D39B6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2184,72 </w:t>
      </w:r>
      <w:r w:rsidRPr="004D39B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E26C9F" w:rsidRDefault="00E26C9F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1527,99 </w:t>
      </w:r>
      <w:r w:rsidRPr="004D39B6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0A30" w:rsidRPr="004D39B6" w:rsidRDefault="00BF0A30" w:rsidP="00E26C9F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</w:t>
      </w:r>
      <w:r w:rsidR="00E26C9F">
        <w:rPr>
          <w:rFonts w:ascii="Times New Roman" w:hAnsi="Times New Roman" w:cs="Times New Roman"/>
          <w:sz w:val="28"/>
          <w:szCs w:val="28"/>
        </w:rPr>
        <w:t xml:space="preserve"> </w:t>
      </w:r>
      <w:r w:rsidR="005F3284">
        <w:rPr>
          <w:rFonts w:ascii="Times New Roman" w:hAnsi="Times New Roman" w:cs="Times New Roman"/>
          <w:sz w:val="28"/>
          <w:szCs w:val="28"/>
        </w:rPr>
        <w:t>3</w:t>
      </w:r>
      <w:r w:rsidR="00734892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4D39B6">
        <w:rPr>
          <w:rFonts w:ascii="Times New Roman" w:hAnsi="Times New Roman" w:cs="Times New Roman"/>
          <w:sz w:val="28"/>
          <w:szCs w:val="28"/>
        </w:rPr>
        <w:t>.</w:t>
      </w:r>
    </w:p>
    <w:p w:rsidR="00BF0A30" w:rsidRPr="004D39B6" w:rsidRDefault="00BF0A30" w:rsidP="00E26C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E26C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Раздел 4. Характеристика основных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рограммы</w:t>
      </w:r>
    </w:p>
    <w:p w:rsidR="00BF0A30" w:rsidRPr="004D39B6" w:rsidRDefault="00BF0A30" w:rsidP="00E26C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4073" w:rsidRDefault="00BF0A30" w:rsidP="00E26C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Выполнение основных мероприятий Программы позволит обеспечить реализацию комплекса мер </w:t>
      </w:r>
      <w:proofErr w:type="gramStart"/>
      <w:r w:rsidRPr="004D39B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874073">
        <w:rPr>
          <w:rFonts w:ascii="Times New Roman" w:hAnsi="Times New Roman" w:cs="Times New Roman"/>
          <w:sz w:val="28"/>
          <w:szCs w:val="28"/>
        </w:rPr>
        <w:t>:</w:t>
      </w:r>
    </w:p>
    <w:p w:rsidR="00874073" w:rsidRPr="004D39B6" w:rsidRDefault="00874073" w:rsidP="00E26C9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D39B6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 при потреблении энергоресурсов в зданиях, строениях, сооружений находящихся в собственности  Шпаковского муниципального округа;</w:t>
      </w:r>
    </w:p>
    <w:p w:rsidR="00874073" w:rsidRDefault="0018314D" w:rsidP="00E26C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приведение в безопасное техническое состояние потенциально опасных инженерных сооружений, в том числе гидротехнических сооружений.</w:t>
      </w:r>
    </w:p>
    <w:p w:rsidR="00BF0A30" w:rsidRDefault="00BF0A30" w:rsidP="00E26C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Программа предусматривает реализацию следующих мероприятий:</w:t>
      </w:r>
    </w:p>
    <w:p w:rsidR="00A65DDA" w:rsidRPr="00A65DDA" w:rsidRDefault="00A65DDA" w:rsidP="00E26C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color w:val="000000"/>
          <w:sz w:val="28"/>
          <w:szCs w:val="28"/>
        </w:rPr>
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</w:r>
    </w:p>
    <w:p w:rsidR="00A65DDA" w:rsidRPr="00A65DDA" w:rsidRDefault="00A65DDA" w:rsidP="00E26C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м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одернизация оборудования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65DDA" w:rsidRPr="00A65DDA" w:rsidRDefault="00A65DDA" w:rsidP="00E26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п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5DDA" w:rsidRPr="00A65DDA" w:rsidRDefault="00A65DDA" w:rsidP="00E26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т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65DDA" w:rsidRPr="00A65DDA" w:rsidRDefault="00A65DDA" w:rsidP="00E26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п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риобретение и установка энергосберегающих устройств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18E3" w:rsidRDefault="00A65DDA" w:rsidP="00E26C9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капитальный ремонт гидротехнических сооружений находящихся в соб</w:t>
      </w:r>
      <w:r w:rsidR="005339A4">
        <w:rPr>
          <w:rFonts w:ascii="Times New Roman" w:hAnsi="Times New Roman" w:cs="Times New Roman"/>
          <w:color w:val="000000" w:themeColor="text1"/>
          <w:sz w:val="28"/>
          <w:szCs w:val="28"/>
        </w:rPr>
        <w:t>ственности Ставропольского края</w:t>
      </w: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>, муниципальной собственности, капитальный ремонт и ликвидация бесхозяйных гидротехнических сооружений</w:t>
      </w:r>
      <w:r w:rsidR="002C7F0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C7F02" w:rsidRPr="002C7F02" w:rsidRDefault="002C7F02" w:rsidP="00E26C9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F02">
        <w:rPr>
          <w:rFonts w:ascii="Times New Roman" w:hAnsi="Times New Roman" w:cs="Times New Roman"/>
          <w:sz w:val="28"/>
          <w:szCs w:val="28"/>
        </w:rPr>
        <w:t>разработка электронного моделирования аварийных ситуаций в сетях теплоснабжения Шпаковского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8E3" w:rsidRPr="002C7F02" w:rsidRDefault="00E618E3" w:rsidP="00E26C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F02">
        <w:rPr>
          <w:rFonts w:ascii="Times New Roman" w:hAnsi="Times New Roman" w:cs="Times New Roman"/>
          <w:sz w:val="28"/>
          <w:szCs w:val="28"/>
        </w:rPr>
        <w:t xml:space="preserve">Реализация вышеуказанных мероприятий </w:t>
      </w:r>
      <w:r w:rsidR="002C7F02" w:rsidRPr="002C7F02">
        <w:rPr>
          <w:rFonts w:ascii="Times New Roman" w:hAnsi="Times New Roman" w:cs="Times New Roman"/>
          <w:sz w:val="28"/>
          <w:szCs w:val="28"/>
        </w:rPr>
        <w:t>увеличит</w:t>
      </w:r>
      <w:r w:rsidRPr="002C7F02">
        <w:rPr>
          <w:rFonts w:ascii="Times New Roman" w:hAnsi="Times New Roman" w:cs="Times New Roman"/>
          <w:sz w:val="28"/>
          <w:szCs w:val="28"/>
        </w:rPr>
        <w:t xml:space="preserve"> энергетическ</w:t>
      </w:r>
      <w:r w:rsidR="002C7F02" w:rsidRPr="002C7F02">
        <w:rPr>
          <w:rFonts w:ascii="Times New Roman" w:hAnsi="Times New Roman" w:cs="Times New Roman"/>
          <w:sz w:val="28"/>
          <w:szCs w:val="28"/>
        </w:rPr>
        <w:t>ую</w:t>
      </w:r>
      <w:r w:rsidRPr="002C7F02">
        <w:rPr>
          <w:rFonts w:ascii="Times New Roman" w:hAnsi="Times New Roman" w:cs="Times New Roman"/>
          <w:sz w:val="28"/>
          <w:szCs w:val="28"/>
        </w:rPr>
        <w:t xml:space="preserve">  эффективност</w:t>
      </w:r>
      <w:r w:rsidR="002C7F02" w:rsidRPr="002C7F02">
        <w:rPr>
          <w:rFonts w:ascii="Times New Roman" w:hAnsi="Times New Roman" w:cs="Times New Roman"/>
          <w:sz w:val="28"/>
          <w:szCs w:val="28"/>
        </w:rPr>
        <w:t>ь</w:t>
      </w:r>
      <w:r w:rsidRPr="002C7F02">
        <w:rPr>
          <w:rFonts w:ascii="Times New Roman" w:hAnsi="Times New Roman" w:cs="Times New Roman"/>
          <w:sz w:val="28"/>
          <w:szCs w:val="28"/>
        </w:rPr>
        <w:t xml:space="preserve"> при потреблении энергоресурсов в зданиях, строениях, сооружений находящихся в собственности Шпаковского муниципального </w:t>
      </w:r>
      <w:r w:rsidRPr="002C7F02">
        <w:rPr>
          <w:rFonts w:ascii="Times New Roman" w:hAnsi="Times New Roman" w:cs="Times New Roman"/>
          <w:sz w:val="28"/>
          <w:szCs w:val="28"/>
        </w:rPr>
        <w:lastRenderedPageBreak/>
        <w:t xml:space="preserve">округа и </w:t>
      </w:r>
      <w:r w:rsidR="002C7F02" w:rsidRPr="002C7F02">
        <w:rPr>
          <w:rFonts w:ascii="Times New Roman" w:hAnsi="Times New Roman" w:cs="Times New Roman"/>
          <w:sz w:val="28"/>
          <w:szCs w:val="28"/>
        </w:rPr>
        <w:t>повысит</w:t>
      </w:r>
      <w:r w:rsidRPr="002C7F02">
        <w:rPr>
          <w:rFonts w:ascii="Times New Roman" w:hAnsi="Times New Roman" w:cs="Times New Roman"/>
          <w:sz w:val="28"/>
          <w:szCs w:val="28"/>
        </w:rPr>
        <w:t xml:space="preserve"> безопасное техническое состояние потенциально опасных инженерных сооружений, в том числе гидротехнических сооружений</w:t>
      </w:r>
      <w:r w:rsidR="002C7F02" w:rsidRPr="002C7F02">
        <w:rPr>
          <w:rFonts w:ascii="Times New Roman" w:hAnsi="Times New Roman" w:cs="Times New Roman"/>
          <w:sz w:val="28"/>
          <w:szCs w:val="28"/>
        </w:rPr>
        <w:t>.</w:t>
      </w:r>
    </w:p>
    <w:p w:rsidR="00BF0A30" w:rsidRDefault="00BF0A30" w:rsidP="00E26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представлен в </w:t>
      </w:r>
      <w:r w:rsidR="00CC4269"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риложении №</w:t>
      </w:r>
      <w:r w:rsidR="00FB720E">
        <w:rPr>
          <w:rFonts w:ascii="Times New Roman" w:hAnsi="Times New Roman" w:cs="Times New Roman"/>
          <w:sz w:val="28"/>
          <w:szCs w:val="28"/>
        </w:rPr>
        <w:t xml:space="preserve"> </w:t>
      </w:r>
      <w:r w:rsidR="005F3284">
        <w:rPr>
          <w:rFonts w:ascii="Times New Roman" w:hAnsi="Times New Roman" w:cs="Times New Roman"/>
          <w:sz w:val="28"/>
          <w:szCs w:val="28"/>
        </w:rPr>
        <w:t>4</w:t>
      </w:r>
      <w:r w:rsidR="00734892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="006E1E7C">
        <w:rPr>
          <w:rFonts w:ascii="Times New Roman" w:hAnsi="Times New Roman" w:cs="Times New Roman"/>
          <w:sz w:val="28"/>
          <w:szCs w:val="28"/>
        </w:rPr>
        <w:t>.</w:t>
      </w:r>
    </w:p>
    <w:p w:rsidR="006E1E7C" w:rsidRDefault="006E1E7C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A26" w:rsidRDefault="00523A26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A26" w:rsidRDefault="00523A26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20E" w:rsidRPr="00346829" w:rsidRDefault="00FB720E" w:rsidP="00FB720E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</w:t>
      </w:r>
    </w:p>
    <w:p w:rsidR="00FB720E" w:rsidRDefault="00FB720E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B720E" w:rsidSect="00E26C9F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06A" w:rsidRDefault="00F5106A" w:rsidP="00871A16">
      <w:pPr>
        <w:spacing w:after="0" w:line="240" w:lineRule="auto"/>
      </w:pPr>
      <w:r>
        <w:separator/>
      </w:r>
    </w:p>
  </w:endnote>
  <w:endnote w:type="continuationSeparator" w:id="0">
    <w:p w:rsidR="00F5106A" w:rsidRDefault="00F5106A" w:rsidP="00871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06A" w:rsidRDefault="00F5106A" w:rsidP="00871A16">
      <w:pPr>
        <w:spacing w:after="0" w:line="240" w:lineRule="auto"/>
      </w:pPr>
      <w:r>
        <w:separator/>
      </w:r>
    </w:p>
  </w:footnote>
  <w:footnote w:type="continuationSeparator" w:id="0">
    <w:p w:rsidR="00F5106A" w:rsidRDefault="00F5106A" w:rsidP="00871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6256601"/>
      <w:docPartObj>
        <w:docPartGallery w:val="Page Numbers (Top of Page)"/>
        <w:docPartUnique/>
      </w:docPartObj>
    </w:sdtPr>
    <w:sdtEndPr/>
    <w:sdtContent>
      <w:p w:rsidR="00871A16" w:rsidRDefault="00871A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264">
          <w:rPr>
            <w:noProof/>
          </w:rPr>
          <w:t>5</w:t>
        </w:r>
        <w:r>
          <w:fldChar w:fldCharType="end"/>
        </w:r>
      </w:p>
    </w:sdtContent>
  </w:sdt>
  <w:p w:rsidR="00871A16" w:rsidRDefault="00871A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30"/>
    <w:rsid w:val="00005956"/>
    <w:rsid w:val="00015317"/>
    <w:rsid w:val="000155D4"/>
    <w:rsid w:val="00077291"/>
    <w:rsid w:val="000A7F59"/>
    <w:rsid w:val="000E418C"/>
    <w:rsid w:val="0018314D"/>
    <w:rsid w:val="00197941"/>
    <w:rsid w:val="001A11FB"/>
    <w:rsid w:val="001E4E24"/>
    <w:rsid w:val="001F082E"/>
    <w:rsid w:val="001F22CF"/>
    <w:rsid w:val="001F75F1"/>
    <w:rsid w:val="00213A03"/>
    <w:rsid w:val="00230C83"/>
    <w:rsid w:val="00274D29"/>
    <w:rsid w:val="002A77AD"/>
    <w:rsid w:val="002C11D9"/>
    <w:rsid w:val="002C5132"/>
    <w:rsid w:val="002C67C9"/>
    <w:rsid w:val="002C7F02"/>
    <w:rsid w:val="0030265F"/>
    <w:rsid w:val="00336D2B"/>
    <w:rsid w:val="0035638A"/>
    <w:rsid w:val="00383339"/>
    <w:rsid w:val="003A664C"/>
    <w:rsid w:val="003E010A"/>
    <w:rsid w:val="0041052F"/>
    <w:rsid w:val="00467310"/>
    <w:rsid w:val="0049614C"/>
    <w:rsid w:val="004B76F4"/>
    <w:rsid w:val="00500FB7"/>
    <w:rsid w:val="00504C68"/>
    <w:rsid w:val="00523A26"/>
    <w:rsid w:val="005339A4"/>
    <w:rsid w:val="00563D43"/>
    <w:rsid w:val="00564015"/>
    <w:rsid w:val="005F3284"/>
    <w:rsid w:val="005F6861"/>
    <w:rsid w:val="00631B38"/>
    <w:rsid w:val="006A5687"/>
    <w:rsid w:val="006D2480"/>
    <w:rsid w:val="006E1E7C"/>
    <w:rsid w:val="00700A0E"/>
    <w:rsid w:val="00720018"/>
    <w:rsid w:val="00734892"/>
    <w:rsid w:val="0075166E"/>
    <w:rsid w:val="007638A8"/>
    <w:rsid w:val="007E0F3F"/>
    <w:rsid w:val="007E6DF1"/>
    <w:rsid w:val="0083736A"/>
    <w:rsid w:val="00871A16"/>
    <w:rsid w:val="00874073"/>
    <w:rsid w:val="0087743C"/>
    <w:rsid w:val="008C0331"/>
    <w:rsid w:val="00910AA9"/>
    <w:rsid w:val="00964D60"/>
    <w:rsid w:val="00974669"/>
    <w:rsid w:val="009C287F"/>
    <w:rsid w:val="009C5000"/>
    <w:rsid w:val="009C530F"/>
    <w:rsid w:val="00A01576"/>
    <w:rsid w:val="00A01C23"/>
    <w:rsid w:val="00A165E0"/>
    <w:rsid w:val="00A65DDA"/>
    <w:rsid w:val="00AE2109"/>
    <w:rsid w:val="00B1332A"/>
    <w:rsid w:val="00B1736F"/>
    <w:rsid w:val="00B41D64"/>
    <w:rsid w:val="00B90718"/>
    <w:rsid w:val="00B925FA"/>
    <w:rsid w:val="00B933D2"/>
    <w:rsid w:val="00BA6933"/>
    <w:rsid w:val="00BF0A30"/>
    <w:rsid w:val="00C85670"/>
    <w:rsid w:val="00CA2FF4"/>
    <w:rsid w:val="00CC4269"/>
    <w:rsid w:val="00D0702C"/>
    <w:rsid w:val="00D26FE2"/>
    <w:rsid w:val="00D47E3A"/>
    <w:rsid w:val="00D54D7A"/>
    <w:rsid w:val="00D64A53"/>
    <w:rsid w:val="00DB7264"/>
    <w:rsid w:val="00DE2F8E"/>
    <w:rsid w:val="00E240D6"/>
    <w:rsid w:val="00E26C9F"/>
    <w:rsid w:val="00E60CFB"/>
    <w:rsid w:val="00E618E3"/>
    <w:rsid w:val="00F25BA1"/>
    <w:rsid w:val="00F5106A"/>
    <w:rsid w:val="00F6529B"/>
    <w:rsid w:val="00F834ED"/>
    <w:rsid w:val="00FB720E"/>
    <w:rsid w:val="00FC39D3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16"/>
  </w:style>
  <w:style w:type="paragraph" w:styleId="a5">
    <w:name w:val="footer"/>
    <w:basedOn w:val="a"/>
    <w:link w:val="a6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16"/>
  </w:style>
  <w:style w:type="character" w:styleId="a7">
    <w:name w:val="Hyperlink"/>
    <w:basedOn w:val="a0"/>
    <w:uiPriority w:val="99"/>
    <w:semiHidden/>
    <w:unhideWhenUsed/>
    <w:rsid w:val="005F6861"/>
    <w:rPr>
      <w:color w:val="0000FF"/>
      <w:u w:val="single"/>
    </w:rPr>
  </w:style>
  <w:style w:type="table" w:styleId="a8">
    <w:name w:val="Table Grid"/>
    <w:basedOn w:val="a1"/>
    <w:uiPriority w:val="59"/>
    <w:rsid w:val="00A6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B7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7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16"/>
  </w:style>
  <w:style w:type="paragraph" w:styleId="a5">
    <w:name w:val="footer"/>
    <w:basedOn w:val="a"/>
    <w:link w:val="a6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16"/>
  </w:style>
  <w:style w:type="character" w:styleId="a7">
    <w:name w:val="Hyperlink"/>
    <w:basedOn w:val="a0"/>
    <w:uiPriority w:val="99"/>
    <w:semiHidden/>
    <w:unhideWhenUsed/>
    <w:rsid w:val="005F6861"/>
    <w:rPr>
      <w:color w:val="0000FF"/>
      <w:u w:val="single"/>
    </w:rPr>
  </w:style>
  <w:style w:type="table" w:styleId="a8">
    <w:name w:val="Table Grid"/>
    <w:basedOn w:val="a1"/>
    <w:uiPriority w:val="59"/>
    <w:rsid w:val="00A6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B7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7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2FCDBE381F74FA7F9F1187431DB99F652A56EEB9B2E9A96835FD3D47A5F6CCE95B8FD231441307CD0E7BED5A86F08A64ACC52AD0E15FECP2GF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C2FCDBE381F74FA7F9F1187431DB99F6F2E50E9BCBCB4A3606CF13F40AAA9C9EE4A8FD3385A1200D3072FBEP1GE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2FCDBE381F74FA7F9F1187431DB99F672C56EEBFB0E9A96835FD3D47A5F6CCFB5BD7DE314D0D01CD1B2DBC1CPDG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315F8-814D-4CF0-8F8C-C601BEA6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Князь Александра Николаевна</cp:lastModifiedBy>
  <cp:revision>2</cp:revision>
  <cp:lastPrinted>2024-02-28T12:39:00Z</cp:lastPrinted>
  <dcterms:created xsi:type="dcterms:W3CDTF">2024-03-27T13:18:00Z</dcterms:created>
  <dcterms:modified xsi:type="dcterms:W3CDTF">2024-03-27T13:18:00Z</dcterms:modified>
</cp:coreProperties>
</file>